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73" w:rsidRDefault="00057073" w:rsidP="00057073">
      <w:pPr>
        <w:jc w:val="center"/>
        <w:rPr>
          <w:rFonts w:ascii="Arial" w:hAnsi="Arial" w:cs="Arial"/>
          <w:b/>
          <w:sz w:val="24"/>
          <w:szCs w:val="24"/>
        </w:rPr>
      </w:pPr>
      <w:r w:rsidRPr="0016407F">
        <w:rPr>
          <w:rFonts w:ascii="Arial" w:hAnsi="Arial" w:cs="Arial"/>
          <w:b/>
          <w:sz w:val="24"/>
          <w:szCs w:val="24"/>
        </w:rPr>
        <w:t xml:space="preserve">Оздоровительные эффекты применения </w:t>
      </w:r>
      <w:r w:rsidR="0016407F">
        <w:rPr>
          <w:rFonts w:ascii="Arial" w:hAnsi="Arial" w:cs="Arial"/>
          <w:b/>
          <w:sz w:val="24"/>
          <w:szCs w:val="24"/>
        </w:rPr>
        <w:br/>
        <w:t>Системных П</w:t>
      </w:r>
      <w:r w:rsidRPr="0016407F">
        <w:rPr>
          <w:rFonts w:ascii="Arial" w:hAnsi="Arial" w:cs="Arial"/>
          <w:b/>
          <w:sz w:val="24"/>
          <w:szCs w:val="24"/>
        </w:rPr>
        <w:t xml:space="preserve">родуктов </w:t>
      </w:r>
      <w:r w:rsidR="0016407F">
        <w:rPr>
          <w:rFonts w:ascii="Arial" w:hAnsi="Arial" w:cs="Arial"/>
          <w:b/>
          <w:sz w:val="24"/>
          <w:szCs w:val="24"/>
        </w:rPr>
        <w:t>З</w:t>
      </w:r>
      <w:r w:rsidRPr="0016407F">
        <w:rPr>
          <w:rFonts w:ascii="Arial" w:hAnsi="Arial" w:cs="Arial"/>
          <w:b/>
          <w:sz w:val="24"/>
          <w:szCs w:val="24"/>
        </w:rPr>
        <w:t>доровья компании ВИТАМАКС</w:t>
      </w:r>
    </w:p>
    <w:p w:rsidR="0016407F" w:rsidRPr="0016407F" w:rsidRDefault="0016407F" w:rsidP="00057073">
      <w:pPr>
        <w:jc w:val="center"/>
        <w:rPr>
          <w:rFonts w:ascii="Arial" w:hAnsi="Arial" w:cs="Arial"/>
          <w:b/>
          <w:sz w:val="24"/>
          <w:szCs w:val="24"/>
        </w:rPr>
      </w:pPr>
    </w:p>
    <w:p w:rsidR="00057073" w:rsidRDefault="00057073" w:rsidP="00057073">
      <w:pPr>
        <w:jc w:val="right"/>
        <w:rPr>
          <w:rFonts w:ascii="Arial" w:hAnsi="Arial" w:cs="Arial"/>
          <w:i/>
        </w:rPr>
      </w:pPr>
      <w:r w:rsidRPr="0016407F">
        <w:rPr>
          <w:rFonts w:ascii="Arial" w:hAnsi="Arial" w:cs="Arial"/>
          <w:i/>
        </w:rPr>
        <w:t xml:space="preserve">В.Г. </w:t>
      </w:r>
      <w:proofErr w:type="spellStart"/>
      <w:r w:rsidRPr="0016407F">
        <w:rPr>
          <w:rFonts w:ascii="Arial" w:hAnsi="Arial" w:cs="Arial"/>
          <w:i/>
        </w:rPr>
        <w:t>Квачев</w:t>
      </w:r>
      <w:proofErr w:type="spellEnd"/>
      <w:r w:rsidRPr="0016407F">
        <w:rPr>
          <w:rFonts w:ascii="Arial" w:hAnsi="Arial" w:cs="Arial"/>
          <w:i/>
        </w:rPr>
        <w:t>, г</w:t>
      </w:r>
      <w:proofErr w:type="gramStart"/>
      <w:r w:rsidRPr="0016407F">
        <w:rPr>
          <w:rFonts w:ascii="Arial" w:hAnsi="Arial" w:cs="Arial"/>
          <w:i/>
        </w:rPr>
        <w:t>.К</w:t>
      </w:r>
      <w:proofErr w:type="gramEnd"/>
      <w:r w:rsidRPr="0016407F">
        <w:rPr>
          <w:rFonts w:ascii="Arial" w:hAnsi="Arial" w:cs="Arial"/>
          <w:i/>
        </w:rPr>
        <w:t xml:space="preserve">иев </w:t>
      </w:r>
    </w:p>
    <w:p w:rsidR="0016407F" w:rsidRPr="0016407F" w:rsidRDefault="0016407F" w:rsidP="00057073">
      <w:pPr>
        <w:jc w:val="right"/>
        <w:rPr>
          <w:rFonts w:ascii="Arial" w:hAnsi="Arial" w:cs="Arial"/>
          <w:i/>
        </w:rPr>
      </w:pPr>
    </w:p>
    <w:p w:rsidR="00057073" w:rsidRPr="0016407F" w:rsidRDefault="00057073" w:rsidP="001640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6407F">
        <w:rPr>
          <w:rFonts w:ascii="Arial" w:hAnsi="Arial" w:cs="Arial"/>
        </w:rPr>
        <w:t xml:space="preserve">Эффективность применения биологически активных пищевых добавок во многом определяется правильностью и точностью врачебной или дистрибьюторской позиции в определении показаний, роли, дозы и продолжительности их назначения. </w:t>
      </w:r>
    </w:p>
    <w:p w:rsidR="00057073" w:rsidRPr="0016407F" w:rsidRDefault="00EA3319" w:rsidP="0016407F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Опыт применения Системных П</w:t>
      </w:r>
      <w:r w:rsidR="00057073" w:rsidRPr="0016407F">
        <w:rPr>
          <w:rFonts w:ascii="Arial" w:hAnsi="Arial" w:cs="Arial"/>
        </w:rPr>
        <w:t xml:space="preserve">родуктов </w:t>
      </w:r>
      <w:r>
        <w:rPr>
          <w:rFonts w:ascii="Arial" w:hAnsi="Arial" w:cs="Arial"/>
        </w:rPr>
        <w:t>З</w:t>
      </w:r>
      <w:r w:rsidR="00057073" w:rsidRPr="0016407F">
        <w:rPr>
          <w:rFonts w:ascii="Arial" w:hAnsi="Arial" w:cs="Arial"/>
        </w:rPr>
        <w:t xml:space="preserve">доровья компании ВИТАМАКС у большого количества здоровых и больных людей показывает необходимость разделения таких продуктов на две основные группы: базисные и специализированные. К первым следует отнести пищевые добавки с наиболее широким спектром воздействия и отсутствием ограничений, обусловленных возрастом, продолжительностью применения и т.п. Это </w:t>
      </w:r>
      <w:r w:rsidR="00811AAD" w:rsidRPr="0016407F">
        <w:rPr>
          <w:rFonts w:ascii="Arial" w:hAnsi="Arial" w:cs="Arial"/>
        </w:rPr>
        <w:t>В</w:t>
      </w:r>
      <w:r w:rsidR="00811AAD">
        <w:rPr>
          <w:rFonts w:ascii="Arial" w:hAnsi="Arial" w:cs="Arial"/>
        </w:rPr>
        <w:t>ИТАБАЛАНС 2000, МЕГА ПРО, ВИТА</w:t>
      </w:r>
      <w:r w:rsidR="00811AAD" w:rsidRPr="0016407F">
        <w:rPr>
          <w:rFonts w:ascii="Arial" w:hAnsi="Arial" w:cs="Arial"/>
        </w:rPr>
        <w:t xml:space="preserve">БАЛАНС </w:t>
      </w:r>
      <w:r w:rsidR="00481D95">
        <w:rPr>
          <w:rFonts w:ascii="Arial" w:hAnsi="Arial" w:cs="Arial"/>
        </w:rPr>
        <w:t>3000*</w:t>
      </w:r>
      <w:r w:rsidR="00811AAD" w:rsidRPr="0016407F">
        <w:rPr>
          <w:rFonts w:ascii="Arial" w:hAnsi="Arial" w:cs="Arial"/>
        </w:rPr>
        <w:t>, ЗЕЛЕНОЕ ВОЛШЕБСТВО, МАГНУМ С, МАГНУМ Е</w:t>
      </w:r>
      <w:r w:rsidR="00A57731">
        <w:rPr>
          <w:rFonts w:ascii="Arial" w:hAnsi="Arial" w:cs="Arial"/>
        </w:rPr>
        <w:t>*</w:t>
      </w:r>
      <w:r w:rsidR="00811AAD" w:rsidRPr="0016407F">
        <w:rPr>
          <w:rFonts w:ascii="Arial" w:hAnsi="Arial" w:cs="Arial"/>
        </w:rPr>
        <w:t xml:space="preserve">, МАГНУМ А </w:t>
      </w:r>
      <w:r w:rsidR="00057073" w:rsidRPr="0016407F">
        <w:rPr>
          <w:rFonts w:ascii="Arial" w:hAnsi="Arial" w:cs="Arial"/>
        </w:rPr>
        <w:t xml:space="preserve">и др. </w:t>
      </w:r>
    </w:p>
    <w:p w:rsidR="00057073" w:rsidRPr="0016407F" w:rsidRDefault="00057073" w:rsidP="001640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6407F">
        <w:rPr>
          <w:rFonts w:ascii="Arial" w:hAnsi="Arial" w:cs="Arial"/>
        </w:rPr>
        <w:t xml:space="preserve">Назначая именно эти добавки наряду с </w:t>
      </w:r>
      <w:proofErr w:type="spellStart"/>
      <w:r w:rsidRPr="0016407F">
        <w:rPr>
          <w:rFonts w:ascii="Arial" w:hAnsi="Arial" w:cs="Arial"/>
        </w:rPr>
        <w:t>общеоздоровительными</w:t>
      </w:r>
      <w:proofErr w:type="spellEnd"/>
      <w:r w:rsidRPr="0016407F">
        <w:rPr>
          <w:rFonts w:ascii="Arial" w:hAnsi="Arial" w:cs="Arial"/>
        </w:rPr>
        <w:t>, диетологическими, физиотерапевтическими и фитотерапевтическими рекомендациями, врач должен начинать работу по оздоровлению и оптимизации образа жизни пациента. Вместе с тем, изучая анамнез больного, специфику его заболевания, индивидуальные реакции, врач накапливает необходимую информацию для более точ</w:t>
      </w:r>
      <w:r w:rsidR="00EA3319">
        <w:rPr>
          <w:rFonts w:ascii="Arial" w:hAnsi="Arial" w:cs="Arial"/>
        </w:rPr>
        <w:t>ных рекомендаций по применению Системных Продуктов З</w:t>
      </w:r>
      <w:r w:rsidRPr="0016407F">
        <w:rPr>
          <w:rFonts w:ascii="Arial" w:hAnsi="Arial" w:cs="Arial"/>
        </w:rPr>
        <w:t xml:space="preserve">доровья, задача которых состоит в повышении эффективности основной терапии, в оказании собственного лечебно-профилактического действия, создании метаболической базы для оздоровления пациента с определенной патологией. </w:t>
      </w:r>
      <w:proofErr w:type="gramStart"/>
      <w:r w:rsidRPr="0016407F">
        <w:rPr>
          <w:rFonts w:ascii="Arial" w:hAnsi="Arial" w:cs="Arial"/>
        </w:rPr>
        <w:t>К</w:t>
      </w:r>
      <w:proofErr w:type="gramEnd"/>
      <w:r w:rsidRPr="0016407F">
        <w:rPr>
          <w:rFonts w:ascii="Arial" w:hAnsi="Arial" w:cs="Arial"/>
        </w:rPr>
        <w:t xml:space="preserve"> </w:t>
      </w:r>
      <w:proofErr w:type="gramStart"/>
      <w:r w:rsidRPr="0016407F">
        <w:rPr>
          <w:rFonts w:ascii="Arial" w:hAnsi="Arial" w:cs="Arial"/>
        </w:rPr>
        <w:t>таким</w:t>
      </w:r>
      <w:proofErr w:type="gramEnd"/>
      <w:r w:rsidRPr="0016407F">
        <w:rPr>
          <w:rFonts w:ascii="Arial" w:hAnsi="Arial" w:cs="Arial"/>
        </w:rPr>
        <w:t xml:space="preserve"> добавкам можно отнести </w:t>
      </w:r>
      <w:r w:rsidR="00811AAD" w:rsidRPr="0016407F">
        <w:rPr>
          <w:rFonts w:ascii="Arial" w:hAnsi="Arial" w:cs="Arial"/>
        </w:rPr>
        <w:t>КАЛЬЦИЕВЫЙ КОМПЛЕКС, ПРО ФОРМ</w:t>
      </w:r>
      <w:r w:rsidR="00A57731">
        <w:rPr>
          <w:rFonts w:ascii="Arial" w:hAnsi="Arial" w:cs="Arial"/>
        </w:rPr>
        <w:t>*</w:t>
      </w:r>
      <w:r w:rsidR="00811AAD" w:rsidRPr="0016407F">
        <w:rPr>
          <w:rFonts w:ascii="Arial" w:hAnsi="Arial" w:cs="Arial"/>
        </w:rPr>
        <w:t>, НУТРИ ФЕМ</w:t>
      </w:r>
      <w:r w:rsidR="00A57731">
        <w:rPr>
          <w:rFonts w:ascii="Arial" w:hAnsi="Arial" w:cs="Arial"/>
        </w:rPr>
        <w:t>*, ВИТА</w:t>
      </w:r>
      <w:r w:rsidR="00811AAD" w:rsidRPr="0016407F">
        <w:rPr>
          <w:rFonts w:ascii="Arial" w:hAnsi="Arial" w:cs="Arial"/>
        </w:rPr>
        <w:t xml:space="preserve">ТРИМ, КОМПЛЕКС СИЛЬНЫХ ФЕРМЕНТОВ </w:t>
      </w:r>
      <w:r w:rsidRPr="0016407F">
        <w:rPr>
          <w:rFonts w:ascii="Arial" w:hAnsi="Arial" w:cs="Arial"/>
        </w:rPr>
        <w:t xml:space="preserve">и др. </w:t>
      </w:r>
    </w:p>
    <w:p w:rsidR="00057073" w:rsidRPr="0016407F" w:rsidRDefault="00057073" w:rsidP="001640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6407F">
        <w:rPr>
          <w:rFonts w:ascii="Arial" w:hAnsi="Arial" w:cs="Arial"/>
        </w:rPr>
        <w:t xml:space="preserve">Приводим два наблюдения. </w:t>
      </w:r>
    </w:p>
    <w:p w:rsidR="00057073" w:rsidRPr="0016407F" w:rsidRDefault="00057073" w:rsidP="001640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6407F">
        <w:rPr>
          <w:rFonts w:ascii="Arial" w:hAnsi="Arial" w:cs="Arial"/>
        </w:rPr>
        <w:t xml:space="preserve">Пациент А., 15 лет, имеет признаки гипофизарной задержки роста (156 см), полового развития, другие признаки </w:t>
      </w:r>
      <w:proofErr w:type="spellStart"/>
      <w:r w:rsidRPr="0016407F">
        <w:rPr>
          <w:rFonts w:ascii="Arial" w:hAnsi="Arial" w:cs="Arial"/>
        </w:rPr>
        <w:t>мультигландулярной</w:t>
      </w:r>
      <w:proofErr w:type="spellEnd"/>
      <w:r w:rsidRPr="0016407F">
        <w:rPr>
          <w:rFonts w:ascii="Arial" w:hAnsi="Arial" w:cs="Arial"/>
        </w:rPr>
        <w:t xml:space="preserve"> недостаточности. </w:t>
      </w:r>
    </w:p>
    <w:p w:rsidR="00057073" w:rsidRPr="0016407F" w:rsidRDefault="00057073" w:rsidP="001640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6407F">
        <w:rPr>
          <w:rFonts w:ascii="Arial" w:hAnsi="Arial" w:cs="Arial"/>
        </w:rPr>
        <w:t xml:space="preserve">Проводившаяся ранее терапия гормонами, витаминами, белковыми добавками, концентратами аминокислот и микроэлементов оказалась неэффективной. Пациенту были предписаны пролонгированный сон, белково-витаминная диета, </w:t>
      </w:r>
      <w:proofErr w:type="spellStart"/>
      <w:r w:rsidRPr="0016407F">
        <w:rPr>
          <w:rFonts w:ascii="Arial" w:hAnsi="Arial" w:cs="Arial"/>
        </w:rPr>
        <w:t>фитотерапия</w:t>
      </w:r>
      <w:proofErr w:type="spellEnd"/>
      <w:r w:rsidRPr="0016407F">
        <w:rPr>
          <w:rFonts w:ascii="Arial" w:hAnsi="Arial" w:cs="Arial"/>
        </w:rPr>
        <w:t xml:space="preserve">, гидротерапия, а также </w:t>
      </w:r>
      <w:r w:rsidR="00811AAD" w:rsidRPr="0016407F">
        <w:rPr>
          <w:rFonts w:ascii="Arial" w:hAnsi="Arial" w:cs="Arial"/>
        </w:rPr>
        <w:t>МАГНУМ А</w:t>
      </w:r>
      <w:r w:rsidRPr="0016407F">
        <w:rPr>
          <w:rFonts w:ascii="Arial" w:hAnsi="Arial" w:cs="Arial"/>
        </w:rPr>
        <w:t xml:space="preserve"> по 2 капсулы ежедневно, </w:t>
      </w:r>
      <w:r w:rsidR="00811AAD" w:rsidRPr="0016407F">
        <w:rPr>
          <w:rFonts w:ascii="Arial" w:hAnsi="Arial" w:cs="Arial"/>
        </w:rPr>
        <w:t>МАГНУМ Е</w:t>
      </w:r>
      <w:r w:rsidR="00A57731">
        <w:rPr>
          <w:rFonts w:ascii="Arial" w:hAnsi="Arial" w:cs="Arial"/>
        </w:rPr>
        <w:t>*</w:t>
      </w:r>
      <w:r w:rsidRPr="0016407F">
        <w:rPr>
          <w:rFonts w:ascii="Arial" w:hAnsi="Arial" w:cs="Arial"/>
        </w:rPr>
        <w:t xml:space="preserve"> по 2 капсулы ежедневно, </w:t>
      </w:r>
      <w:r w:rsidR="00811AAD">
        <w:rPr>
          <w:rFonts w:ascii="Arial" w:hAnsi="Arial" w:cs="Arial"/>
        </w:rPr>
        <w:t>ВИТА</w:t>
      </w:r>
      <w:r w:rsidR="00811AAD" w:rsidRPr="0016407F">
        <w:rPr>
          <w:rFonts w:ascii="Arial" w:hAnsi="Arial" w:cs="Arial"/>
        </w:rPr>
        <w:t xml:space="preserve">БАЛАНС 2000 </w:t>
      </w:r>
      <w:r w:rsidRPr="0016407F">
        <w:rPr>
          <w:rFonts w:ascii="Arial" w:hAnsi="Arial" w:cs="Arial"/>
        </w:rPr>
        <w:t xml:space="preserve">по 3 капсулы ежедневно, </w:t>
      </w:r>
      <w:r w:rsidR="00811AAD" w:rsidRPr="0016407F">
        <w:rPr>
          <w:rFonts w:ascii="Arial" w:hAnsi="Arial" w:cs="Arial"/>
        </w:rPr>
        <w:t xml:space="preserve">ЗЕЛЕНОЕ ВОЛШЕБСТВО </w:t>
      </w:r>
      <w:r w:rsidRPr="0016407F">
        <w:rPr>
          <w:rFonts w:ascii="Arial" w:hAnsi="Arial" w:cs="Arial"/>
        </w:rPr>
        <w:t xml:space="preserve">по 3 капсулы ежедневно, </w:t>
      </w:r>
      <w:r w:rsidR="00811AAD" w:rsidRPr="0016407F">
        <w:rPr>
          <w:rFonts w:ascii="Arial" w:hAnsi="Arial" w:cs="Arial"/>
        </w:rPr>
        <w:t xml:space="preserve">ВИТАБАЛАНС </w:t>
      </w:r>
      <w:r w:rsidR="00481D95">
        <w:rPr>
          <w:rFonts w:ascii="Arial" w:hAnsi="Arial" w:cs="Arial"/>
        </w:rPr>
        <w:t>3000*</w:t>
      </w:r>
      <w:r w:rsidRPr="0016407F">
        <w:rPr>
          <w:rFonts w:ascii="Arial" w:hAnsi="Arial" w:cs="Arial"/>
        </w:rPr>
        <w:t xml:space="preserve"> по 1 капсуле ежедневно, </w:t>
      </w:r>
      <w:proofErr w:type="spellStart"/>
      <w:r w:rsidRPr="0016407F">
        <w:rPr>
          <w:rFonts w:ascii="Arial" w:hAnsi="Arial" w:cs="Arial"/>
        </w:rPr>
        <w:t>пробиотический</w:t>
      </w:r>
      <w:proofErr w:type="spellEnd"/>
      <w:r w:rsidRPr="0016407F">
        <w:rPr>
          <w:rFonts w:ascii="Arial" w:hAnsi="Arial" w:cs="Arial"/>
        </w:rPr>
        <w:t xml:space="preserve"> кисломолочный напиток «</w:t>
      </w:r>
      <w:proofErr w:type="spellStart"/>
      <w:r w:rsidRPr="0016407F">
        <w:rPr>
          <w:rFonts w:ascii="Arial" w:hAnsi="Arial" w:cs="Arial"/>
        </w:rPr>
        <w:t>Лактосан</w:t>
      </w:r>
      <w:proofErr w:type="spellEnd"/>
      <w:r w:rsidRPr="0016407F">
        <w:rPr>
          <w:rFonts w:ascii="Arial" w:hAnsi="Arial" w:cs="Arial"/>
        </w:rPr>
        <w:t xml:space="preserve">» (1 литр ежедневно). </w:t>
      </w:r>
    </w:p>
    <w:p w:rsidR="00057073" w:rsidRPr="0016407F" w:rsidRDefault="00057073" w:rsidP="001640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6407F">
        <w:rPr>
          <w:rFonts w:ascii="Arial" w:hAnsi="Arial" w:cs="Arial"/>
        </w:rPr>
        <w:t xml:space="preserve">При повторном обследовании через 4 месяца рост пациента увеличился на 7 см с заметным развитием и укреплением костно-мышечного аппарата и активизацией признаков полового созревания. Эффективное соматическое воздействие терапии сопровождалось резким улучшением </w:t>
      </w:r>
      <w:proofErr w:type="spellStart"/>
      <w:r w:rsidRPr="0016407F">
        <w:rPr>
          <w:rFonts w:ascii="Arial" w:hAnsi="Arial" w:cs="Arial"/>
        </w:rPr>
        <w:t>психоэмоционального</w:t>
      </w:r>
      <w:proofErr w:type="spellEnd"/>
      <w:r w:rsidRPr="0016407F">
        <w:rPr>
          <w:rFonts w:ascii="Arial" w:hAnsi="Arial" w:cs="Arial"/>
        </w:rPr>
        <w:t xml:space="preserve"> статуса, пациент стал более коммуникабельным и уверенным в себе. </w:t>
      </w:r>
    </w:p>
    <w:p w:rsidR="00057073" w:rsidRPr="0016407F" w:rsidRDefault="00057073" w:rsidP="001640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6407F">
        <w:rPr>
          <w:rFonts w:ascii="Arial" w:hAnsi="Arial" w:cs="Arial"/>
        </w:rPr>
        <w:t xml:space="preserve">Пациентка С., 38 лет, в течение 6 лет страдает псориазом, впервые проявившимся после </w:t>
      </w:r>
      <w:proofErr w:type="spellStart"/>
      <w:r w:rsidRPr="0016407F">
        <w:rPr>
          <w:rFonts w:ascii="Arial" w:hAnsi="Arial" w:cs="Arial"/>
        </w:rPr>
        <w:t>психоэмоциональной</w:t>
      </w:r>
      <w:proofErr w:type="spellEnd"/>
      <w:r w:rsidRPr="0016407F">
        <w:rPr>
          <w:rFonts w:ascii="Arial" w:hAnsi="Arial" w:cs="Arial"/>
        </w:rPr>
        <w:t xml:space="preserve"> травмы. Санаторно-курортное и амбулаторное лечение давало лишь кратковременные неполные ремиссии (до 2 месяцев). </w:t>
      </w:r>
    </w:p>
    <w:p w:rsidR="00057073" w:rsidRPr="0016407F" w:rsidRDefault="00057073" w:rsidP="001640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6407F">
        <w:rPr>
          <w:rFonts w:ascii="Arial" w:hAnsi="Arial" w:cs="Arial"/>
        </w:rPr>
        <w:t xml:space="preserve">Пациентке были рекомендованы: двухфазный пролонгированный сон, белково-витаминная диета с ограничением простых углеводов, комплексная </w:t>
      </w:r>
      <w:proofErr w:type="spellStart"/>
      <w:r w:rsidRPr="0016407F">
        <w:rPr>
          <w:rFonts w:ascii="Arial" w:hAnsi="Arial" w:cs="Arial"/>
        </w:rPr>
        <w:t>фитотерапия</w:t>
      </w:r>
      <w:proofErr w:type="spellEnd"/>
      <w:r w:rsidRPr="0016407F">
        <w:rPr>
          <w:rFonts w:ascii="Arial" w:hAnsi="Arial" w:cs="Arial"/>
        </w:rPr>
        <w:t xml:space="preserve"> с использованием желчегонных, почечных и иммуномодулирующих сборов, гидротерапия, лучевая (УФЛ) терапия, </w:t>
      </w:r>
      <w:proofErr w:type="spellStart"/>
      <w:r w:rsidRPr="0016407F">
        <w:rPr>
          <w:rFonts w:ascii="Arial" w:hAnsi="Arial" w:cs="Arial"/>
        </w:rPr>
        <w:t>пробиотический</w:t>
      </w:r>
      <w:proofErr w:type="spellEnd"/>
      <w:r w:rsidRPr="0016407F">
        <w:rPr>
          <w:rFonts w:ascii="Arial" w:hAnsi="Arial" w:cs="Arial"/>
        </w:rPr>
        <w:t xml:space="preserve"> кисломолочный напиток «</w:t>
      </w:r>
      <w:proofErr w:type="spellStart"/>
      <w:r w:rsidRPr="0016407F">
        <w:rPr>
          <w:rFonts w:ascii="Arial" w:hAnsi="Arial" w:cs="Arial"/>
        </w:rPr>
        <w:t>Лактоса</w:t>
      </w:r>
      <w:r w:rsidR="00EA3319">
        <w:rPr>
          <w:rFonts w:ascii="Arial" w:hAnsi="Arial" w:cs="Arial"/>
        </w:rPr>
        <w:t>н</w:t>
      </w:r>
      <w:proofErr w:type="spellEnd"/>
      <w:r w:rsidR="00EA3319">
        <w:rPr>
          <w:rFonts w:ascii="Arial" w:hAnsi="Arial" w:cs="Arial"/>
        </w:rPr>
        <w:t>» (1,5 литра в день), а также Системные Продукты З</w:t>
      </w:r>
      <w:r w:rsidRPr="0016407F">
        <w:rPr>
          <w:rFonts w:ascii="Arial" w:hAnsi="Arial" w:cs="Arial"/>
        </w:rPr>
        <w:t xml:space="preserve">доровья компании ВИТАМАКС: </w:t>
      </w:r>
      <w:r w:rsidR="00811AAD" w:rsidRPr="0016407F">
        <w:rPr>
          <w:rFonts w:ascii="Arial" w:hAnsi="Arial" w:cs="Arial"/>
        </w:rPr>
        <w:t>ПИТАТЕЛЬНАЯ ОЧИСТКА</w:t>
      </w:r>
      <w:r w:rsidR="00A57731">
        <w:rPr>
          <w:rFonts w:ascii="Arial" w:hAnsi="Arial" w:cs="Arial"/>
        </w:rPr>
        <w:t>*</w:t>
      </w:r>
      <w:r w:rsidR="00811AAD" w:rsidRPr="0016407F">
        <w:rPr>
          <w:rFonts w:ascii="Arial" w:hAnsi="Arial" w:cs="Arial"/>
        </w:rPr>
        <w:t xml:space="preserve"> </w:t>
      </w:r>
      <w:r w:rsidRPr="0016407F">
        <w:rPr>
          <w:rFonts w:ascii="Arial" w:hAnsi="Arial" w:cs="Arial"/>
        </w:rPr>
        <w:t xml:space="preserve">(в течение 6 недель), </w:t>
      </w:r>
      <w:r w:rsidR="00811AAD">
        <w:rPr>
          <w:rFonts w:ascii="Arial" w:hAnsi="Arial" w:cs="Arial"/>
        </w:rPr>
        <w:t>ВИТА</w:t>
      </w:r>
      <w:r w:rsidR="00811AAD" w:rsidRPr="0016407F">
        <w:rPr>
          <w:rFonts w:ascii="Arial" w:hAnsi="Arial" w:cs="Arial"/>
        </w:rPr>
        <w:t xml:space="preserve">БАЛАНС </w:t>
      </w:r>
      <w:r w:rsidR="00481D95">
        <w:rPr>
          <w:rFonts w:ascii="Arial" w:hAnsi="Arial" w:cs="Arial"/>
        </w:rPr>
        <w:t>3000*</w:t>
      </w:r>
      <w:r w:rsidR="00811AAD" w:rsidRPr="0016407F">
        <w:rPr>
          <w:rFonts w:ascii="Arial" w:hAnsi="Arial" w:cs="Arial"/>
        </w:rPr>
        <w:t xml:space="preserve"> </w:t>
      </w:r>
      <w:proofErr w:type="gramStart"/>
      <w:r w:rsidRPr="0016407F">
        <w:rPr>
          <w:rFonts w:ascii="Arial" w:hAnsi="Arial" w:cs="Arial"/>
        </w:rPr>
        <w:t xml:space="preserve">( </w:t>
      </w:r>
      <w:proofErr w:type="gramEnd"/>
      <w:r w:rsidRPr="0016407F">
        <w:rPr>
          <w:rFonts w:ascii="Arial" w:hAnsi="Arial" w:cs="Arial"/>
        </w:rPr>
        <w:t xml:space="preserve">1 капсула ежедневно), </w:t>
      </w:r>
      <w:r w:rsidR="00811AAD" w:rsidRPr="0016407F">
        <w:rPr>
          <w:rFonts w:ascii="Arial" w:hAnsi="Arial" w:cs="Arial"/>
        </w:rPr>
        <w:t xml:space="preserve">ПРЕМИУМ ЛЕЦИТИН </w:t>
      </w:r>
      <w:r w:rsidRPr="0016407F">
        <w:rPr>
          <w:rFonts w:ascii="Arial" w:hAnsi="Arial" w:cs="Arial"/>
        </w:rPr>
        <w:t xml:space="preserve">(3 столовые ложки 1 раз в сутки), </w:t>
      </w:r>
      <w:r w:rsidR="00811AAD" w:rsidRPr="0016407F">
        <w:rPr>
          <w:rFonts w:ascii="Arial" w:hAnsi="Arial" w:cs="Arial"/>
        </w:rPr>
        <w:t xml:space="preserve">МАГНУМ А </w:t>
      </w:r>
      <w:r w:rsidRPr="0016407F">
        <w:rPr>
          <w:rFonts w:ascii="Arial" w:hAnsi="Arial" w:cs="Arial"/>
        </w:rPr>
        <w:t xml:space="preserve">(по 2 капсулы ежедневно), </w:t>
      </w:r>
      <w:r w:rsidR="00811AAD" w:rsidRPr="0016407F">
        <w:rPr>
          <w:rFonts w:ascii="Arial" w:hAnsi="Arial" w:cs="Arial"/>
        </w:rPr>
        <w:t>МАГНУМ Е</w:t>
      </w:r>
      <w:r w:rsidR="00481D95">
        <w:rPr>
          <w:rFonts w:ascii="Arial" w:hAnsi="Arial" w:cs="Arial"/>
        </w:rPr>
        <w:t>*</w:t>
      </w:r>
      <w:r w:rsidRPr="0016407F">
        <w:rPr>
          <w:rFonts w:ascii="Arial" w:hAnsi="Arial" w:cs="Arial"/>
        </w:rPr>
        <w:t xml:space="preserve"> (по 2 капсулы ежедневно), </w:t>
      </w:r>
      <w:r w:rsidR="00811AAD">
        <w:rPr>
          <w:rFonts w:ascii="Arial" w:hAnsi="Arial" w:cs="Arial"/>
        </w:rPr>
        <w:t>ВИТА</w:t>
      </w:r>
      <w:r w:rsidR="00811AAD" w:rsidRPr="0016407F">
        <w:rPr>
          <w:rFonts w:ascii="Arial" w:hAnsi="Arial" w:cs="Arial"/>
        </w:rPr>
        <w:t xml:space="preserve">БАЛАНС </w:t>
      </w:r>
      <w:r w:rsidRPr="0016407F">
        <w:rPr>
          <w:rFonts w:ascii="Arial" w:hAnsi="Arial" w:cs="Arial"/>
        </w:rPr>
        <w:t xml:space="preserve">2000 (3 таблетки ежедневно), </w:t>
      </w:r>
      <w:r w:rsidR="00811AAD" w:rsidRPr="0016407F">
        <w:rPr>
          <w:rFonts w:ascii="Arial" w:hAnsi="Arial" w:cs="Arial"/>
        </w:rPr>
        <w:t xml:space="preserve">ЗЕЛЕНОЕ ВОЛШЕБСТВО </w:t>
      </w:r>
      <w:r w:rsidRPr="0016407F">
        <w:rPr>
          <w:rFonts w:ascii="Arial" w:hAnsi="Arial" w:cs="Arial"/>
        </w:rPr>
        <w:t xml:space="preserve">(2 кофейные ложки ежедневно). Специализированного дерматологического лечения пациентка не получала. </w:t>
      </w:r>
    </w:p>
    <w:p w:rsidR="00057073" w:rsidRPr="0016407F" w:rsidRDefault="00057073" w:rsidP="001640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6407F">
        <w:rPr>
          <w:rFonts w:ascii="Arial" w:hAnsi="Arial" w:cs="Arial"/>
        </w:rPr>
        <w:lastRenderedPageBreak/>
        <w:t xml:space="preserve">Через 3 месяца у пациентки наблюдали признаки стойкой полной регенерации пораженных участков кожи и волосистой части головы без признаков пигментации, сосудистых реакций или иных остаточных явлений. Свежие высыпания не появлялись. Устойчивая длительная ремиссия продолжалась свыше 8 месяцев (и сохраняется до настоящего времени), сопровождалась улучшением общего самочувствия, </w:t>
      </w:r>
      <w:proofErr w:type="spellStart"/>
      <w:r w:rsidRPr="0016407F">
        <w:rPr>
          <w:rFonts w:ascii="Arial" w:hAnsi="Arial" w:cs="Arial"/>
        </w:rPr>
        <w:t>психоэмоциональной</w:t>
      </w:r>
      <w:proofErr w:type="spellEnd"/>
      <w:r w:rsidRPr="0016407F">
        <w:rPr>
          <w:rFonts w:ascii="Arial" w:hAnsi="Arial" w:cs="Arial"/>
        </w:rPr>
        <w:t xml:space="preserve"> сбалансированностью, повышением умственной и физической работоспособности. </w:t>
      </w:r>
    </w:p>
    <w:p w:rsidR="00057073" w:rsidRPr="0016407F" w:rsidRDefault="00057073" w:rsidP="0016407F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057073" w:rsidRPr="0016407F" w:rsidRDefault="0016407F" w:rsidP="0016407F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16407F">
        <w:rPr>
          <w:rFonts w:ascii="Arial" w:hAnsi="Arial" w:cs="Arial"/>
          <w:b/>
        </w:rPr>
        <w:t>Вывод</w:t>
      </w:r>
      <w:r w:rsidR="00057073" w:rsidRPr="0016407F">
        <w:rPr>
          <w:rFonts w:ascii="Arial" w:hAnsi="Arial" w:cs="Arial"/>
          <w:b/>
        </w:rPr>
        <w:t xml:space="preserve"> </w:t>
      </w:r>
    </w:p>
    <w:p w:rsidR="00057073" w:rsidRPr="0016407F" w:rsidRDefault="00057073" w:rsidP="0016407F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65597E" w:rsidRDefault="00057073" w:rsidP="0016407F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16407F">
        <w:rPr>
          <w:rFonts w:ascii="Arial" w:hAnsi="Arial" w:cs="Arial"/>
        </w:rPr>
        <w:t>Эффектив</w:t>
      </w:r>
      <w:r w:rsidR="00EA3319">
        <w:rPr>
          <w:rFonts w:ascii="Arial" w:hAnsi="Arial" w:cs="Arial"/>
        </w:rPr>
        <w:t>ность применения Системных Продуктов З</w:t>
      </w:r>
      <w:r w:rsidRPr="0016407F">
        <w:rPr>
          <w:rFonts w:ascii="Arial" w:hAnsi="Arial" w:cs="Arial"/>
        </w:rPr>
        <w:t>доровья можно объяснить успешной метаболической коррекцией патогенетических механизмов заболеваний и последующей нормализацией процессов роста, регенерации тканей и иммунного потенциала.</w:t>
      </w:r>
    </w:p>
    <w:p w:rsidR="00A57731" w:rsidRDefault="00A57731" w:rsidP="0016407F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A57731" w:rsidRDefault="00A57731" w:rsidP="0016407F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A57731" w:rsidRDefault="00A57731" w:rsidP="0016407F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A57731" w:rsidRDefault="00A57731" w:rsidP="00A5773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активные комплексы </w:t>
      </w:r>
      <w:r w:rsidR="000A7161" w:rsidRPr="000A7161">
        <w:rPr>
          <w:rFonts w:ascii="Arial" w:hAnsi="Arial" w:cs="Arial"/>
        </w:rPr>
        <w:t>ВИТАБАЛАНС 3000*, М</w:t>
      </w:r>
      <w:r w:rsidR="000A7161">
        <w:rPr>
          <w:rFonts w:ascii="Arial" w:hAnsi="Arial" w:cs="Arial"/>
        </w:rPr>
        <w:t xml:space="preserve">АГНУМ Е*, </w:t>
      </w:r>
      <w:proofErr w:type="gramStart"/>
      <w:r w:rsidR="000A7161">
        <w:rPr>
          <w:rFonts w:ascii="Arial" w:hAnsi="Arial" w:cs="Arial"/>
        </w:rPr>
        <w:t>ПРО</w:t>
      </w:r>
      <w:proofErr w:type="gramEnd"/>
      <w:r w:rsidR="000A7161">
        <w:rPr>
          <w:rFonts w:ascii="Arial" w:hAnsi="Arial" w:cs="Arial"/>
        </w:rPr>
        <w:t xml:space="preserve"> </w:t>
      </w:r>
      <w:proofErr w:type="gramStart"/>
      <w:r w:rsidR="000A7161">
        <w:rPr>
          <w:rFonts w:ascii="Arial" w:hAnsi="Arial" w:cs="Arial"/>
        </w:rPr>
        <w:t>ФОРМ</w:t>
      </w:r>
      <w:proofErr w:type="gramEnd"/>
      <w:r w:rsidR="000A7161">
        <w:rPr>
          <w:rFonts w:ascii="Arial" w:hAnsi="Arial" w:cs="Arial"/>
        </w:rPr>
        <w:t>*, НУТРИ ФЕМ* и</w:t>
      </w:r>
      <w:r w:rsidR="000A7161" w:rsidRPr="000A7161">
        <w:rPr>
          <w:rFonts w:ascii="Arial" w:hAnsi="Arial" w:cs="Arial"/>
        </w:rPr>
        <w:t xml:space="preserve"> ПИТАТЕЛЬНАЯ ОЧИСТКА*, </w:t>
      </w:r>
      <w:r>
        <w:rPr>
          <w:rFonts w:ascii="Arial" w:hAnsi="Arial" w:cs="Arial"/>
        </w:rPr>
        <w:t xml:space="preserve"> в настоящее время сняты с производства. Их аналоги: </w:t>
      </w:r>
      <w:r w:rsidR="000A7161">
        <w:rPr>
          <w:rFonts w:ascii="Arial" w:hAnsi="Arial" w:cs="Arial"/>
        </w:rPr>
        <w:t>ПРОБИОТИК КОМПЛЕКС ПРО, ТОКОФЕРИТ, ИМУЛОНГ,</w:t>
      </w:r>
      <w:r w:rsidR="009D53A1" w:rsidRPr="009D53A1">
        <w:rPr>
          <w:rFonts w:ascii="Arial" w:hAnsi="Arial" w:cs="Arial"/>
        </w:rPr>
        <w:t xml:space="preserve"> </w:t>
      </w:r>
      <w:r w:rsidR="009D53A1">
        <w:rPr>
          <w:rFonts w:ascii="Arial" w:hAnsi="Arial" w:cs="Arial"/>
        </w:rPr>
        <w:t xml:space="preserve">МЕНОВИТОЛ и </w:t>
      </w:r>
      <w:r w:rsidR="009D53A1" w:rsidRPr="00FB1127">
        <w:rPr>
          <w:rFonts w:ascii="Arial" w:hAnsi="Arial" w:cs="Arial"/>
          <w:caps/>
          <w:color w:val="000000"/>
        </w:rPr>
        <w:t>Нутриклинз</w:t>
      </w:r>
      <w:r w:rsidR="009D53A1">
        <w:rPr>
          <w:rFonts w:ascii="Arial" w:hAnsi="Arial" w:cs="Arial"/>
          <w:caps/>
          <w:color w:val="000000"/>
        </w:rPr>
        <w:t>.</w:t>
      </w:r>
      <w:r w:rsidR="000A7161">
        <w:rPr>
          <w:rFonts w:ascii="Arial" w:hAnsi="Arial" w:cs="Arial"/>
        </w:rPr>
        <w:t xml:space="preserve"> </w:t>
      </w:r>
    </w:p>
    <w:sectPr w:rsidR="00A57731" w:rsidSect="001640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073"/>
    <w:rsid w:val="00057073"/>
    <w:rsid w:val="000A7161"/>
    <w:rsid w:val="0016407F"/>
    <w:rsid w:val="00481D95"/>
    <w:rsid w:val="0049383C"/>
    <w:rsid w:val="0055615C"/>
    <w:rsid w:val="0065597E"/>
    <w:rsid w:val="00811AAD"/>
    <w:rsid w:val="009D53A1"/>
    <w:rsid w:val="00A57731"/>
    <w:rsid w:val="00EA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6</cp:revision>
  <dcterms:created xsi:type="dcterms:W3CDTF">2010-11-03T07:44:00Z</dcterms:created>
  <dcterms:modified xsi:type="dcterms:W3CDTF">2011-03-16T12:14:00Z</dcterms:modified>
</cp:coreProperties>
</file>